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[FECHA]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Nebraska Department of Health and Human Services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ATTN: Issuance and Collection Center (ICC)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Box 95026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Lincoln, NE 68509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corresponda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inserte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NOMBRE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aparece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las cartas de DHHS)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escribiendo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sobrepago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mi SNAP.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inserte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aquí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teléfono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Caso es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superior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izquierda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la Carta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DHHS]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aparece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primer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párrafo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la Carta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DHHS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incluyeron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pasada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nada, solo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borre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].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sobrepago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próximos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incrementaría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SNAP de Nebraska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señaladas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fldChar w:fldCharType="begin"/>
      </w:r>
      <w:r>
        <w:instrText>HYPERLINK "https://www.nebraska.gov/rules-and-regs/regsearch/Rules/Health_and_Human_Services_System/Title-475/Chapter-4.pdf" \h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475 NAC 4-007.04(C)(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que: “El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podrá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llegar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 un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acuerdo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condonación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relacionado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circunstancias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económicas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[.]”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Énfasis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añadido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escriba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$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diríjase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 la Carta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DHHS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encontrar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o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reciente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Carta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/Estado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día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 que la Carta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enviada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reciente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requeriría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indique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indicada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dividida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entre 3,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después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dividida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entre 12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$3,000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requeriría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mensual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$83.33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total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sobrepago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$ -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misma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dividida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mencionó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anteriormente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mensuales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aproximadamente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$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gastos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mensuales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refiérase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 la hoja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cálculo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finanzas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muestra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adjunto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680B" w:rsidRDefault="00000000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Tengo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inserte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miembros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hogar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fuente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ingreso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Mencione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detalles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acerca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hogar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situación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económica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actual,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porqué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liquidación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sobrepago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SNAP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causaría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dificultades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financieras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Mantenga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concreta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concisa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sólo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uno o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enunciados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].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</w:p>
    <w:p w:rsidR="0010680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Como lo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mencioné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anteriormente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puedo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cubrir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sobrepago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debido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que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causaría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mayor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adversidad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financiera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hogar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liquidación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con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propias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palabras,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describa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impacto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tendría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hogar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estuviera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hablando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con un amigo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implicaría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cómo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escribiría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necesita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larga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solo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 dos palabras, o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enunciado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inserte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$ -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misma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cantidad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dividida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mencionó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anteriormente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próximos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respeto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solicito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reduzca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cantidad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mi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sobrepago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SNAP a $0, para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evitar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mayor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dificultad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económica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hogar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dialogar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con gusto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proporcionar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contactarme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inserte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correo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electrónico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posible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que DHHS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contacte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medio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inserte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telefónico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posible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que DHHS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contacte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manera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completo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ENCL: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Financiero</w:t>
      </w:r>
      <w:proofErr w:type="spellEnd"/>
    </w:p>
    <w:p w:rsidR="0010680B" w:rsidRDefault="00000000">
      <w:r>
        <w:t xml:space="preserve"> </w:t>
      </w:r>
    </w:p>
    <w:p w:rsidR="002D663E" w:rsidRDefault="00000000">
      <w:r>
        <w:t xml:space="preserve"> </w:t>
      </w:r>
    </w:p>
    <w:p w:rsidR="002D663E" w:rsidRDefault="002D663E">
      <w:r>
        <w:br w:type="page"/>
      </w:r>
    </w:p>
    <w:p w:rsidR="0010680B" w:rsidRDefault="00000000">
      <w:pPr>
        <w:ind w:left="108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Resumen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Financiero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Escriba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aquí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completo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aparece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las cartas de DHHS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relacionadas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con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beneficios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SNAP.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También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incluya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caso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indicados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Carta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).]</w:t>
      </w:r>
    </w:p>
    <w:p w:rsidR="0010680B" w:rsidRDefault="00000000">
      <w:pPr>
        <w:ind w:left="108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10680B" w:rsidRDefault="00000000">
      <w:pPr>
        <w:spacing w:line="477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valor actual de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aproximadamente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Efectivo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Cheques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537561">
        <w:rPr>
          <w:rFonts w:ascii="Times New Roman" w:eastAsia="Times New Roman" w:hAnsi="Times New Roman" w:cs="Times New Roman"/>
          <w:sz w:val="24"/>
          <w:szCs w:val="24"/>
        </w:rPr>
        <w:t>$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spacing w:line="477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manutención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mensuales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aproximadamente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537561">
        <w:rPr>
          <w:rFonts w:ascii="Times New Roman" w:eastAsia="Times New Roman" w:hAnsi="Times New Roman" w:cs="Times New Roman"/>
          <w:sz w:val="24"/>
          <w:szCs w:val="24"/>
        </w:rPr>
        <w:t>$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(luz, gas, etc.)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5375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37561">
        <w:rPr>
          <w:rFonts w:ascii="Times New Roman" w:eastAsia="Times New Roman" w:hAnsi="Times New Roman" w:cs="Times New Roman"/>
          <w:sz w:val="24"/>
          <w:szCs w:val="24"/>
        </w:rPr>
        <w:t>$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Víveres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Préstamo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automóvil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Gasolina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automóvil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Médicos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Pagos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telefónicos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Internet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537561">
        <w:rPr>
          <w:rFonts w:ascii="Times New Roman" w:eastAsia="Times New Roman" w:hAnsi="Times New Roman" w:cs="Times New Roman"/>
          <w:sz w:val="24"/>
          <w:szCs w:val="24"/>
        </w:rPr>
        <w:t>$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Cuidado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Mascotas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Pagos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Tarjeta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Crédito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TOTAL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80B" w:rsidRDefault="00000000">
      <w:pPr>
        <w:spacing w:line="477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aproximadamente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Tarjeta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Crédito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Médicos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7561">
        <w:rPr>
          <w:rFonts w:ascii="Times New Roman" w:eastAsia="Times New Roman" w:hAnsi="Times New Roman" w:cs="Times New Roman"/>
          <w:sz w:val="24"/>
          <w:szCs w:val="24"/>
        </w:rPr>
        <w:tab/>
      </w:r>
      <w:r w:rsidR="00537561">
        <w:rPr>
          <w:rFonts w:ascii="Times New Roman" w:eastAsia="Times New Roman" w:hAnsi="Times New Roman" w:cs="Times New Roman"/>
          <w:sz w:val="24"/>
          <w:szCs w:val="24"/>
        </w:rPr>
        <w:t>$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10680B" w:rsidRDefault="00000000">
      <w:pPr>
        <w:spacing w:line="477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ingreso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aproximadamente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680B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53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</w:p>
    <w:p w:rsidR="0010680B" w:rsidRDefault="0000000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7561">
        <w:rPr>
          <w:rFonts w:ascii="Times New Roman" w:eastAsia="Times New Roman" w:hAnsi="Times New Roman" w:cs="Times New Roman"/>
          <w:sz w:val="24"/>
          <w:szCs w:val="24"/>
        </w:rPr>
        <w:t>$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</w:t>
      </w:r>
      <w:r w:rsidR="005375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0680B" w:rsidRDefault="0010680B"/>
    <w:sectPr w:rsidR="001068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1FF4"/>
    <w:multiLevelType w:val="multilevel"/>
    <w:tmpl w:val="17C6515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6"/>
        <w:szCs w:val="26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F045B0"/>
    <w:multiLevelType w:val="multilevel"/>
    <w:tmpl w:val="6F740F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6"/>
        <w:szCs w:val="26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D150CA"/>
    <w:multiLevelType w:val="multilevel"/>
    <w:tmpl w:val="259E99D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6"/>
        <w:szCs w:val="26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335309105">
    <w:abstractNumId w:val="2"/>
  </w:num>
  <w:num w:numId="2" w16cid:durableId="495610504">
    <w:abstractNumId w:val="1"/>
  </w:num>
  <w:num w:numId="3" w16cid:durableId="7563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0B"/>
    <w:rsid w:val="0010680B"/>
    <w:rsid w:val="002D663E"/>
    <w:rsid w:val="0053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069D"/>
  <w15:docId w15:val="{8FB9A202-4011-A246-A264-15DC19F5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braska.gov/rules-and-regs/regsearch/Rules/Health_and_Human_Services_System/Title-475/Chapter-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2025-08-28T18:56:00Z</dcterms:created>
  <dcterms:modified xsi:type="dcterms:W3CDTF">2025-08-28T18:57:00Z</dcterms:modified>
</cp:coreProperties>
</file>